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9" w:rsidRDefault="00A921B9" w:rsidP="00A921B9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A921B9" w:rsidRDefault="00A921B9" w:rsidP="00A921B9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засідання</w:t>
      </w:r>
    </w:p>
    <w:p w:rsidR="00A921B9" w:rsidRDefault="00A921B9" w:rsidP="00A921B9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атестаційної комісії                         ІІ рівня департаменту з гуманітарних питань міської ради від</w:t>
      </w:r>
      <w:r w:rsidRPr="0087452D">
        <w:rPr>
          <w:rFonts w:ascii="Times New Roman" w:hAnsi="Times New Roman"/>
          <w:sz w:val="28"/>
          <w:szCs w:val="28"/>
        </w:rPr>
        <w:t xml:space="preserve"> </w:t>
      </w:r>
      <w:r w:rsidRPr="00BD076F">
        <w:rPr>
          <w:rFonts w:ascii="Times New Roman" w:hAnsi="Times New Roman"/>
          <w:sz w:val="28"/>
          <w:szCs w:val="28"/>
        </w:rPr>
        <w:t>0</w:t>
      </w:r>
      <w:r w:rsidR="00BE6FFD" w:rsidRPr="00BD076F">
        <w:rPr>
          <w:rFonts w:ascii="Times New Roman" w:hAnsi="Times New Roman"/>
          <w:sz w:val="28"/>
          <w:szCs w:val="28"/>
        </w:rPr>
        <w:t>4</w:t>
      </w:r>
      <w:r w:rsidRPr="00BD076F">
        <w:rPr>
          <w:rFonts w:ascii="Times New Roman" w:hAnsi="Times New Roman"/>
          <w:sz w:val="28"/>
          <w:szCs w:val="28"/>
        </w:rPr>
        <w:t>.10.2023</w:t>
      </w:r>
    </w:p>
    <w:p w:rsidR="000D22C8" w:rsidRDefault="000D22C8" w:rsidP="000D22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67E0">
        <w:rPr>
          <w:rFonts w:ascii="Times New Roman" w:hAnsi="Times New Roman"/>
          <w:color w:val="000000"/>
          <w:sz w:val="28"/>
          <w:szCs w:val="28"/>
        </w:rPr>
        <w:t>ГРАФІК</w:t>
      </w:r>
      <w:r w:rsidRPr="007367E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Pr="007367E0">
        <w:rPr>
          <w:rFonts w:ascii="Times New Roman" w:hAnsi="Times New Roman"/>
          <w:color w:val="000000"/>
          <w:sz w:val="28"/>
          <w:szCs w:val="28"/>
        </w:rPr>
        <w:t xml:space="preserve">засідань атестаційної комісії ІІ рівня </w:t>
      </w:r>
      <w:r w:rsidRPr="007367E0">
        <w:rPr>
          <w:rFonts w:ascii="Times New Roman" w:hAnsi="Times New Roman"/>
          <w:color w:val="000000"/>
          <w:sz w:val="28"/>
          <w:szCs w:val="28"/>
        </w:rPr>
        <w:br/>
        <w:t>департаменту з гуманітарних питань Кам’янської міської ради</w:t>
      </w:r>
    </w:p>
    <w:p w:rsidR="000D22C8" w:rsidRPr="007367E0" w:rsidRDefault="000D22C8" w:rsidP="000D22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59"/>
        <w:gridCol w:w="1555"/>
        <w:gridCol w:w="7634"/>
      </w:tblGrid>
      <w:tr w:rsidR="000D22C8" w:rsidRPr="003E2CF4" w:rsidTr="00631477">
        <w:trPr>
          <w:trHeight w:val="3371"/>
        </w:trPr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1.</w:t>
            </w:r>
          </w:p>
        </w:tc>
        <w:tc>
          <w:tcPr>
            <w:tcW w:w="1555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09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7640" w:type="dxa"/>
          </w:tcPr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графіку роботи атестаційної комісії;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розподіл функціональних обов’язків між членами атестаційної комісії;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закріплення закладів освіти за членами атестаційної комісії;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21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визначення порядку голосування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;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визначення адреси електронної пошти для подання педагогічними працівниками документів та строків подання таких документів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;</w:t>
            </w:r>
          </w:p>
          <w:p w:rsidR="000D22C8" w:rsidRPr="003E2CF4" w:rsidRDefault="000D22C8" w:rsidP="006314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списків педагогічних працівників, які атестуються у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черговому порядку у 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4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D22C8" w:rsidRPr="003E2CF4" w:rsidTr="004644FA">
        <w:trPr>
          <w:trHeight w:val="3677"/>
        </w:trPr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2. </w:t>
            </w:r>
          </w:p>
        </w:tc>
        <w:tc>
          <w:tcPr>
            <w:tcW w:w="1555" w:type="dxa"/>
          </w:tcPr>
          <w:p w:rsidR="000D22C8" w:rsidRPr="003E2CF4" w:rsidRDefault="000D22C8" w:rsidP="00631477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  <w:r w:rsidR="00631477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.12.2023</w:t>
            </w:r>
          </w:p>
        </w:tc>
        <w:tc>
          <w:tcPr>
            <w:tcW w:w="7640" w:type="dxa"/>
          </w:tcPr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додаткового списку педагогічних працівників, які атестуються у черговому порядку у 2024 році (у разі потреби);</w:t>
            </w:r>
          </w:p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затвердження списків педагогічних працівників, які атестуються у позачерговому порядку у 2024 році;</w:t>
            </w:r>
          </w:p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визначення строків проведення атестації;</w:t>
            </w:r>
          </w:p>
          <w:p w:rsidR="000D22C8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внесення змін до графіку роботи атестаційної комісії (у разі потреби)</w:t>
            </w:r>
          </w:p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закріплення закладів за членами атестаційної комісії для вивчення професійної діяльності та оцінювання професійних компетентностей педагогічних працівників, які атестуються у 2024 році</w:t>
            </w:r>
          </w:p>
        </w:tc>
      </w:tr>
      <w:tr w:rsidR="000D22C8" w:rsidRPr="003E2CF4" w:rsidTr="004644FA"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3.</w:t>
            </w:r>
          </w:p>
        </w:tc>
        <w:tc>
          <w:tcPr>
            <w:tcW w:w="1555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січень – березень 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7640" w:type="dxa"/>
          </w:tcPr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вивчення професійної діяльності педагогічних працівників, оцінювання професійних компетентностей педагогічних працівників з урахуванням його посадових обов’язків і вимог  професійного стандарту</w:t>
            </w:r>
          </w:p>
        </w:tc>
      </w:tr>
      <w:tr w:rsidR="000D22C8" w:rsidRPr="003E2CF4" w:rsidTr="004644FA">
        <w:tc>
          <w:tcPr>
            <w:tcW w:w="659" w:type="dxa"/>
          </w:tcPr>
          <w:p w:rsidR="000D22C8" w:rsidRPr="003E2CF4" w:rsidRDefault="000D22C8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4.</w:t>
            </w:r>
          </w:p>
        </w:tc>
        <w:tc>
          <w:tcPr>
            <w:tcW w:w="1555" w:type="dxa"/>
          </w:tcPr>
          <w:p w:rsidR="000D22C8" w:rsidRPr="003E2CF4" w:rsidRDefault="001422FF" w:rsidP="004644F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04</w:t>
            </w:r>
            <w:r w:rsidR="000D22C8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.04.2024 </w:t>
            </w:r>
          </w:p>
        </w:tc>
        <w:tc>
          <w:tcPr>
            <w:tcW w:w="7640" w:type="dxa"/>
          </w:tcPr>
          <w:p w:rsidR="000D22C8" w:rsidRPr="003E2CF4" w:rsidRDefault="000D22C8" w:rsidP="004644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</w:pP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підсумков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е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засідання щодо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прийняття рішень</w:t>
            </w:r>
            <w:r w:rsidRPr="003E2CF4"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uk-UA"/>
              </w:rPr>
              <w:t>атестаційною комісією</w:t>
            </w:r>
          </w:p>
        </w:tc>
      </w:tr>
    </w:tbl>
    <w:p w:rsidR="00874E69" w:rsidRDefault="00874E69" w:rsidP="000D22C8">
      <w:pPr>
        <w:widowControl w:val="0"/>
        <w:tabs>
          <w:tab w:val="left" w:pos="3240"/>
          <w:tab w:val="right" w:pos="4860"/>
          <w:tab w:val="left" w:pos="7020"/>
          <w:tab w:val="right" w:pos="9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vertAlign w:val="superscript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69"/>
        <w:gridCol w:w="2707"/>
        <w:gridCol w:w="3656"/>
      </w:tblGrid>
      <w:tr w:rsidR="00A4082D" w:rsidRPr="00C215E5" w:rsidTr="00BE2819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Голова атестаційної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РЕВА</w:t>
            </w:r>
          </w:p>
        </w:tc>
      </w:tr>
      <w:tr w:rsidR="00A4082D" w:rsidRPr="00C215E5" w:rsidTr="00BE2819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ШМАТКО</w:t>
            </w:r>
          </w:p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D22C8" w:rsidRDefault="00874E69" w:rsidP="00E846ED">
      <w:pPr>
        <w:widowControl w:val="0"/>
        <w:tabs>
          <w:tab w:val="left" w:pos="3240"/>
          <w:tab w:val="right" w:pos="4860"/>
          <w:tab w:val="left" w:pos="7020"/>
          <w:tab w:val="right" w:pos="936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br w:type="page"/>
      </w:r>
      <w:r w:rsidR="000D22C8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0D22C8" w:rsidRDefault="000D22C8" w:rsidP="000D22C8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засідання</w:t>
      </w:r>
    </w:p>
    <w:p w:rsidR="000D22C8" w:rsidRDefault="000D22C8" w:rsidP="000D22C8">
      <w:pPr>
        <w:tabs>
          <w:tab w:val="left" w:pos="6096"/>
        </w:tabs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атестаційної комісії                         ІІ рівня департаменту з гуманітарних питань міської ради від</w:t>
      </w:r>
      <w:r w:rsidRPr="0087452D">
        <w:rPr>
          <w:rFonts w:ascii="Times New Roman" w:hAnsi="Times New Roman"/>
          <w:sz w:val="28"/>
          <w:szCs w:val="28"/>
        </w:rPr>
        <w:t xml:space="preserve"> </w:t>
      </w:r>
      <w:r w:rsidRPr="005C40A2">
        <w:rPr>
          <w:rFonts w:ascii="Times New Roman" w:hAnsi="Times New Roman"/>
          <w:sz w:val="28"/>
          <w:szCs w:val="28"/>
        </w:rPr>
        <w:t>0</w:t>
      </w:r>
      <w:r w:rsidR="005C40A2">
        <w:rPr>
          <w:rFonts w:ascii="Times New Roman" w:hAnsi="Times New Roman"/>
          <w:sz w:val="28"/>
          <w:szCs w:val="28"/>
        </w:rPr>
        <w:t>4</w:t>
      </w:r>
      <w:r w:rsidRPr="005C40A2">
        <w:rPr>
          <w:rFonts w:ascii="Times New Roman" w:hAnsi="Times New Roman"/>
          <w:sz w:val="28"/>
          <w:szCs w:val="28"/>
        </w:rPr>
        <w:t>.10.2023</w:t>
      </w:r>
    </w:p>
    <w:p w:rsidR="000D22C8" w:rsidRPr="000D22C8" w:rsidRDefault="000D22C8" w:rsidP="000D22C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br/>
        <w:t>педагогічних працівників закладів освіти та інших закладів міста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які </w:t>
      </w:r>
      <w:r w:rsidR="008A725D">
        <w:rPr>
          <w:rFonts w:ascii="Times New Roman" w:eastAsia="Times New Roman" w:hAnsi="Times New Roman" w:cs="Times New Roman"/>
          <w:b/>
          <w:sz w:val="28"/>
          <w:szCs w:val="28"/>
        </w:rPr>
        <w:t>атестуються в черговому порядку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2024 році, та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 яких приймається рішення атестаційною комісією ІІ рівня департаменту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>з гуманітарних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итань Кам'янської міської ради</w:t>
      </w:r>
      <w:r w:rsidRPr="000D22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3D5AAE" w:rsidRDefault="00A4082D" w:rsidP="003D5AAE">
      <w:pPr>
        <w:pStyle w:val="normal"/>
        <w:spacing w:before="120" w:after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4644FA" w:rsidRPr="00332711" w:rsidRDefault="004644FA" w:rsidP="0050057E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2711">
        <w:rPr>
          <w:rFonts w:ascii="Times New Roman" w:eastAsia="Times New Roman" w:hAnsi="Times New Roman" w:cs="Times New Roman"/>
          <w:i/>
          <w:sz w:val="28"/>
          <w:szCs w:val="28"/>
        </w:rPr>
        <w:t xml:space="preserve">Список </w:t>
      </w:r>
      <w:r w:rsidRPr="00332711">
        <w:rPr>
          <w:rFonts w:ascii="Times New Roman" w:eastAsia="Times New Roman" w:hAnsi="Times New Roman" w:cs="Times New Roman"/>
          <w:i/>
          <w:sz w:val="28"/>
          <w:szCs w:val="28"/>
        </w:rPr>
        <w:br/>
        <w:t>педагогічних працівників закладів, які  атестуються в черговому порядку</w:t>
      </w:r>
      <w:r w:rsidR="008A725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32711">
        <w:rPr>
          <w:rFonts w:ascii="Times New Roman" w:eastAsia="Times New Roman" w:hAnsi="Times New Roman" w:cs="Times New Roman"/>
          <w:i/>
          <w:sz w:val="28"/>
          <w:szCs w:val="28"/>
        </w:rPr>
        <w:t xml:space="preserve"> у 2024 році</w:t>
      </w:r>
    </w:p>
    <w:p w:rsidR="004644FA" w:rsidRDefault="004644FA" w:rsidP="0050057E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відповідність займаній посаді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10093" w:type="dxa"/>
        <w:tblInd w:w="-62" w:type="dxa"/>
        <w:tblLayout w:type="fixed"/>
        <w:tblLook w:val="0400"/>
      </w:tblPr>
      <w:tblGrid>
        <w:gridCol w:w="596"/>
        <w:gridCol w:w="2551"/>
        <w:gridCol w:w="6946"/>
      </w:tblGrid>
      <w:tr w:rsidR="00AB0EC7" w:rsidTr="00A95290">
        <w:trPr>
          <w:cantSplit/>
          <w:tblHeader/>
        </w:trPr>
        <w:tc>
          <w:tcPr>
            <w:tcW w:w="596" w:type="dxa"/>
            <w:shd w:val="clear" w:color="auto" w:fill="FFFFFF"/>
          </w:tcPr>
          <w:p w:rsidR="00AB0EC7" w:rsidRDefault="00AB0EC7" w:rsidP="004644F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EC7" w:rsidRDefault="00AB0EC7" w:rsidP="00221F6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6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EC7" w:rsidRDefault="00AB0EC7" w:rsidP="00221F6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Посада </w:t>
            </w:r>
          </w:p>
        </w:tc>
      </w:tr>
      <w:tr w:rsidR="00AB0EC7" w:rsidRPr="003A6AB5" w:rsidTr="00A95290">
        <w:trPr>
          <w:cantSplit/>
          <w:tblHeader/>
        </w:trPr>
        <w:tc>
          <w:tcPr>
            <w:tcW w:w="596" w:type="dxa"/>
          </w:tcPr>
          <w:p w:rsidR="00A4082D" w:rsidRDefault="00A4082D" w:rsidP="00A4082D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AB0EC7" w:rsidRPr="003A6AB5" w:rsidRDefault="003A6AB5" w:rsidP="00AB0E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2D" w:rsidRDefault="00A4082D" w:rsidP="00DA4B8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EC7" w:rsidRPr="003A6AB5" w:rsidRDefault="00AB0EC7" w:rsidP="00DA4B8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Запорожан 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Каріна Янівна</w:t>
            </w:r>
          </w:p>
        </w:tc>
        <w:tc>
          <w:tcPr>
            <w:tcW w:w="6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2D" w:rsidRDefault="00A4082D" w:rsidP="003A6AB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EC7" w:rsidRPr="003A6AB5" w:rsidRDefault="003A6AB5" w:rsidP="003A6AB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r w:rsidR="00AB0EC7"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AB0EC7"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B0EC7"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B0EC7"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Спеціальний дошкільний навчальний заклад (дитячий садок) №13 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B0EC7"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Росинка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B0EC7"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Кам'янської міської ради </w:t>
            </w:r>
          </w:p>
        </w:tc>
      </w:tr>
    </w:tbl>
    <w:p w:rsidR="00A4082D" w:rsidRPr="00A4082D" w:rsidRDefault="00A4082D" w:rsidP="00A4082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A4082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644FA" w:rsidRDefault="004644FA" w:rsidP="0050057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присвоєння кваліфікаційних категорій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та встановлення тарифних розрядів</w:t>
      </w:r>
    </w:p>
    <w:p w:rsidR="004644FA" w:rsidRDefault="004644FA" w:rsidP="0050057E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присвоєння кваліфікаційної категорії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«спеціаліст другої категорії»</w:t>
      </w:r>
    </w:p>
    <w:tbl>
      <w:tblPr>
        <w:tblW w:w="9782" w:type="dxa"/>
        <w:tblInd w:w="-42" w:type="dxa"/>
        <w:tblLayout w:type="fixed"/>
        <w:tblLook w:val="0400"/>
      </w:tblPr>
      <w:tblGrid>
        <w:gridCol w:w="2732"/>
        <w:gridCol w:w="7050"/>
      </w:tblGrid>
      <w:tr w:rsidR="00F64FCB" w:rsidTr="00A95290">
        <w:trPr>
          <w:cantSplit/>
          <w:trHeight w:val="570"/>
          <w:tblHeader/>
        </w:trPr>
        <w:tc>
          <w:tcPr>
            <w:tcW w:w="273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2D" w:rsidRDefault="00A4082D" w:rsidP="005C40A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F64FCB" w:rsidRPr="003A6AB5" w:rsidRDefault="00F64FCB" w:rsidP="005C40A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Запорожан 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Каріна Янівна</w:t>
            </w:r>
          </w:p>
        </w:tc>
        <w:tc>
          <w:tcPr>
            <w:tcW w:w="7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82D" w:rsidRDefault="00A4082D" w:rsidP="005C40A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FCB" w:rsidRPr="003A6AB5" w:rsidRDefault="00F64FCB" w:rsidP="005C40A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вихователь-методист Комунального закладу  «Спеціальний дошкільний навчальний заклад (дитячий садок) №13 «Росинка»   Кам'янської міської ради </w:t>
            </w:r>
          </w:p>
        </w:tc>
      </w:tr>
    </w:tbl>
    <w:p w:rsidR="004644FA" w:rsidRDefault="004644FA" w:rsidP="0050057E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встановлення 12 тарифного розряду</w:t>
      </w:r>
    </w:p>
    <w:tbl>
      <w:tblPr>
        <w:tblW w:w="9839" w:type="dxa"/>
        <w:tblInd w:w="-100" w:type="dxa"/>
        <w:tblLayout w:type="fixed"/>
        <w:tblLook w:val="0400"/>
      </w:tblPr>
      <w:tblGrid>
        <w:gridCol w:w="2786"/>
        <w:gridCol w:w="7053"/>
      </w:tblGrid>
      <w:tr w:rsidR="00CE4CDB" w:rsidTr="00BD3F7F">
        <w:trPr>
          <w:cantSplit/>
          <w:tblHeader/>
        </w:trPr>
        <w:tc>
          <w:tcPr>
            <w:tcW w:w="27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CDB" w:rsidRPr="003A6AB5" w:rsidRDefault="00CE4CDB" w:rsidP="00F56A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Запорожан </w:t>
            </w: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Каріна Янівна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DB" w:rsidRPr="003A6AB5" w:rsidRDefault="00CE4CDB" w:rsidP="00F56A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вихователь-методист Комунального закладу  «Спеціальний дошкільний навчальний заклад (дитячий садок) №13 «Росинка»   Кам'янської міської ради </w:t>
            </w:r>
          </w:p>
        </w:tc>
      </w:tr>
    </w:tbl>
    <w:p w:rsidR="00A4082D" w:rsidRDefault="00A4082D" w:rsidP="00A4082D">
      <w:pPr>
        <w:shd w:val="clear" w:color="auto" w:fill="FFFFFF"/>
        <w:spacing w:after="0" w:line="193" w:lineRule="atLeast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69"/>
        <w:gridCol w:w="2707"/>
        <w:gridCol w:w="3656"/>
      </w:tblGrid>
      <w:tr w:rsidR="00A4082D" w:rsidRPr="00C215E5" w:rsidTr="00BE2819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Голова атестаційної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РЕВА</w:t>
            </w:r>
          </w:p>
        </w:tc>
      </w:tr>
      <w:tr w:rsidR="00A4082D" w:rsidRPr="00C215E5" w:rsidTr="00BE2819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E5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A4082D" w:rsidRPr="00C215E5" w:rsidRDefault="00A4082D" w:rsidP="00BE281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A4082D" w:rsidRPr="00C215E5" w:rsidRDefault="00A4082D" w:rsidP="00A4082D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 ШМАТКО</w:t>
            </w:r>
          </w:p>
        </w:tc>
      </w:tr>
    </w:tbl>
    <w:p w:rsidR="000D22C8" w:rsidRPr="00A4082D" w:rsidRDefault="000D22C8" w:rsidP="00A4082D">
      <w:pPr>
        <w:ind w:firstLine="708"/>
        <w:rPr>
          <w:sz w:val="28"/>
          <w:szCs w:val="28"/>
        </w:rPr>
      </w:pPr>
    </w:p>
    <w:sectPr w:rsidR="000D22C8" w:rsidRPr="00A4082D" w:rsidSect="00631477">
      <w:headerReference w:type="even" r:id="rId8"/>
      <w:headerReference w:type="default" r:id="rId9"/>
      <w:pgSz w:w="11900" w:h="16840"/>
      <w:pgMar w:top="851" w:right="567" w:bottom="851" w:left="1701" w:header="0" w:footer="6" w:gutter="0"/>
      <w:cols w:space="99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92" w:rsidRPr="00BE6FFD" w:rsidRDefault="00960792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separator/>
      </w:r>
    </w:p>
  </w:endnote>
  <w:endnote w:type="continuationSeparator" w:id="1">
    <w:p w:rsidR="00960792" w:rsidRPr="00BE6FFD" w:rsidRDefault="00960792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92" w:rsidRPr="00BE6FFD" w:rsidRDefault="00960792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separator/>
      </w:r>
    </w:p>
  </w:footnote>
  <w:footnote w:type="continuationSeparator" w:id="1">
    <w:p w:rsidR="00960792" w:rsidRPr="00BE6FFD" w:rsidRDefault="00960792" w:rsidP="00BE6FFD">
      <w:pPr>
        <w:pStyle w:val="Ch61"/>
        <w:spacing w:before="0" w:after="0" w:line="240" w:lineRule="auto"/>
        <w:rPr>
          <w:rFonts w:ascii="Calibri" w:hAnsi="Calibri" w:cs="Times New Roman"/>
          <w:b w:val="0"/>
          <w:bCs w:val="0"/>
          <w:color w:val="auto"/>
          <w:w w:val="10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19" w:rsidRDefault="003448C1">
    <w:pPr>
      <w:pStyle w:val="a7"/>
      <w:jc w:val="center"/>
    </w:pPr>
    <w:fldSimple w:instr=" PAGE   \* MERGEFORMAT ">
      <w:r w:rsidR="00E32419">
        <w:rPr>
          <w:noProof/>
        </w:rPr>
        <w:t>4</w:t>
      </w:r>
    </w:fldSimple>
  </w:p>
  <w:p w:rsidR="00E32419" w:rsidRDefault="00E324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19" w:rsidRDefault="003448C1">
    <w:pPr>
      <w:pStyle w:val="a7"/>
      <w:jc w:val="center"/>
    </w:pPr>
    <w:fldSimple w:instr=" PAGE   \* MERGEFORMAT ">
      <w:r w:rsidR="00BB204E">
        <w:rPr>
          <w:noProof/>
        </w:rPr>
        <w:t>2</w:t>
      </w:r>
    </w:fldSimple>
  </w:p>
  <w:p w:rsidR="00E32419" w:rsidRDefault="00E324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35"/>
    <w:multiLevelType w:val="hybridMultilevel"/>
    <w:tmpl w:val="6394A55C"/>
    <w:lvl w:ilvl="0" w:tplc="9FC6FCAE">
      <w:start w:val="1"/>
      <w:numFmt w:val="decimal"/>
      <w:lvlText w:val="%1."/>
      <w:lvlJc w:val="left"/>
      <w:pPr>
        <w:ind w:left="5020" w:hanging="105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0C876B0"/>
    <w:multiLevelType w:val="hybridMultilevel"/>
    <w:tmpl w:val="2A765F9E"/>
    <w:lvl w:ilvl="0" w:tplc="95A8C88C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5D0C4A"/>
    <w:multiLevelType w:val="hybridMultilevel"/>
    <w:tmpl w:val="D81433D8"/>
    <w:lvl w:ilvl="0" w:tplc="51EE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83E89"/>
    <w:multiLevelType w:val="hybridMultilevel"/>
    <w:tmpl w:val="9DA8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4AC"/>
    <w:multiLevelType w:val="hybridMultilevel"/>
    <w:tmpl w:val="6394A55C"/>
    <w:lvl w:ilvl="0" w:tplc="9FC6FCAE">
      <w:start w:val="1"/>
      <w:numFmt w:val="decimal"/>
      <w:lvlText w:val="%1."/>
      <w:lvlJc w:val="left"/>
      <w:pPr>
        <w:ind w:left="5020" w:hanging="105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2A1F2D62"/>
    <w:multiLevelType w:val="hybridMultilevel"/>
    <w:tmpl w:val="6716489C"/>
    <w:lvl w:ilvl="0" w:tplc="CC9CF6E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476A61A2"/>
    <w:multiLevelType w:val="hybridMultilevel"/>
    <w:tmpl w:val="DD1866DA"/>
    <w:lvl w:ilvl="0" w:tplc="A96E74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A32793"/>
    <w:multiLevelType w:val="hybridMultilevel"/>
    <w:tmpl w:val="874CE96E"/>
    <w:lvl w:ilvl="0" w:tplc="1D5A4EC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34C0"/>
    <w:multiLevelType w:val="hybridMultilevel"/>
    <w:tmpl w:val="DDE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3266B"/>
    <w:multiLevelType w:val="hybridMultilevel"/>
    <w:tmpl w:val="2382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2B0F"/>
    <w:multiLevelType w:val="hybridMultilevel"/>
    <w:tmpl w:val="F95252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94002"/>
    <w:multiLevelType w:val="hybridMultilevel"/>
    <w:tmpl w:val="AD9A9D78"/>
    <w:lvl w:ilvl="0" w:tplc="891218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EC825B0"/>
    <w:multiLevelType w:val="hybridMultilevel"/>
    <w:tmpl w:val="FF74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DA"/>
    <w:rsid w:val="00006683"/>
    <w:rsid w:val="00042517"/>
    <w:rsid w:val="000950DD"/>
    <w:rsid w:val="00097A83"/>
    <w:rsid w:val="000A33EA"/>
    <w:rsid w:val="000A6F02"/>
    <w:rsid w:val="000B312D"/>
    <w:rsid w:val="000C3F10"/>
    <w:rsid w:val="000D22C8"/>
    <w:rsid w:val="0011194C"/>
    <w:rsid w:val="00127761"/>
    <w:rsid w:val="00130FF6"/>
    <w:rsid w:val="001422FF"/>
    <w:rsid w:val="00153421"/>
    <w:rsid w:val="00182A47"/>
    <w:rsid w:val="001856FB"/>
    <w:rsid w:val="001914DB"/>
    <w:rsid w:val="00194226"/>
    <w:rsid w:val="001951EC"/>
    <w:rsid w:val="001A259B"/>
    <w:rsid w:val="001A6CAB"/>
    <w:rsid w:val="001B37DB"/>
    <w:rsid w:val="001C47E6"/>
    <w:rsid w:val="001D55F6"/>
    <w:rsid w:val="001E0E5C"/>
    <w:rsid w:val="001E4AFB"/>
    <w:rsid w:val="002008C4"/>
    <w:rsid w:val="0021132D"/>
    <w:rsid w:val="00221F69"/>
    <w:rsid w:val="00237AE1"/>
    <w:rsid w:val="002547E5"/>
    <w:rsid w:val="00256623"/>
    <w:rsid w:val="00332711"/>
    <w:rsid w:val="003448C1"/>
    <w:rsid w:val="0037416C"/>
    <w:rsid w:val="00380829"/>
    <w:rsid w:val="003970DA"/>
    <w:rsid w:val="003A025B"/>
    <w:rsid w:val="003A3883"/>
    <w:rsid w:val="003A6AB5"/>
    <w:rsid w:val="003A7D6F"/>
    <w:rsid w:val="003C49B3"/>
    <w:rsid w:val="003D5AAE"/>
    <w:rsid w:val="003E2CF4"/>
    <w:rsid w:val="003F67E1"/>
    <w:rsid w:val="004179A8"/>
    <w:rsid w:val="0043574E"/>
    <w:rsid w:val="0044424C"/>
    <w:rsid w:val="004625AC"/>
    <w:rsid w:val="004644FA"/>
    <w:rsid w:val="00471A96"/>
    <w:rsid w:val="00477BCA"/>
    <w:rsid w:val="004A3E9C"/>
    <w:rsid w:val="004A52A2"/>
    <w:rsid w:val="004A5E1A"/>
    <w:rsid w:val="004C41C2"/>
    <w:rsid w:val="004E344D"/>
    <w:rsid w:val="004E4774"/>
    <w:rsid w:val="004F696B"/>
    <w:rsid w:val="0050057E"/>
    <w:rsid w:val="00505C0D"/>
    <w:rsid w:val="00510A53"/>
    <w:rsid w:val="005119D8"/>
    <w:rsid w:val="00525D74"/>
    <w:rsid w:val="005A3B6A"/>
    <w:rsid w:val="005C40A2"/>
    <w:rsid w:val="005E72D0"/>
    <w:rsid w:val="006041F6"/>
    <w:rsid w:val="00617F44"/>
    <w:rsid w:val="00621930"/>
    <w:rsid w:val="00631477"/>
    <w:rsid w:val="00646BFF"/>
    <w:rsid w:val="006533B7"/>
    <w:rsid w:val="00666402"/>
    <w:rsid w:val="006738D5"/>
    <w:rsid w:val="006A3434"/>
    <w:rsid w:val="006C4FB2"/>
    <w:rsid w:val="006E3A8C"/>
    <w:rsid w:val="007172D9"/>
    <w:rsid w:val="00753A28"/>
    <w:rsid w:val="00767D07"/>
    <w:rsid w:val="00791476"/>
    <w:rsid w:val="007A3E95"/>
    <w:rsid w:val="007A42D5"/>
    <w:rsid w:val="007B5B12"/>
    <w:rsid w:val="007C23D0"/>
    <w:rsid w:val="007E5238"/>
    <w:rsid w:val="007F3FDF"/>
    <w:rsid w:val="00810217"/>
    <w:rsid w:val="00825F1F"/>
    <w:rsid w:val="00850676"/>
    <w:rsid w:val="00856846"/>
    <w:rsid w:val="00863084"/>
    <w:rsid w:val="00864DB3"/>
    <w:rsid w:val="00874E69"/>
    <w:rsid w:val="00876153"/>
    <w:rsid w:val="008771DA"/>
    <w:rsid w:val="008A09EF"/>
    <w:rsid w:val="008A725D"/>
    <w:rsid w:val="008B39FB"/>
    <w:rsid w:val="008C6232"/>
    <w:rsid w:val="008E58B5"/>
    <w:rsid w:val="008E7E35"/>
    <w:rsid w:val="00910D58"/>
    <w:rsid w:val="00922663"/>
    <w:rsid w:val="00931A28"/>
    <w:rsid w:val="00956211"/>
    <w:rsid w:val="00960792"/>
    <w:rsid w:val="009663BB"/>
    <w:rsid w:val="009950EF"/>
    <w:rsid w:val="009A473B"/>
    <w:rsid w:val="009F4EC6"/>
    <w:rsid w:val="009F5034"/>
    <w:rsid w:val="00A02451"/>
    <w:rsid w:val="00A20463"/>
    <w:rsid w:val="00A239BF"/>
    <w:rsid w:val="00A26FA5"/>
    <w:rsid w:val="00A4082D"/>
    <w:rsid w:val="00A41C4F"/>
    <w:rsid w:val="00A619F4"/>
    <w:rsid w:val="00A62BC1"/>
    <w:rsid w:val="00A72270"/>
    <w:rsid w:val="00A83EFC"/>
    <w:rsid w:val="00A8730D"/>
    <w:rsid w:val="00A904E5"/>
    <w:rsid w:val="00A921B9"/>
    <w:rsid w:val="00A95290"/>
    <w:rsid w:val="00AA72E0"/>
    <w:rsid w:val="00AA737D"/>
    <w:rsid w:val="00AB0EC7"/>
    <w:rsid w:val="00AB60D5"/>
    <w:rsid w:val="00AC3662"/>
    <w:rsid w:val="00AD50EB"/>
    <w:rsid w:val="00AD54D0"/>
    <w:rsid w:val="00AD739F"/>
    <w:rsid w:val="00AE349A"/>
    <w:rsid w:val="00AF5CC0"/>
    <w:rsid w:val="00AF7B01"/>
    <w:rsid w:val="00B05DC5"/>
    <w:rsid w:val="00B436B1"/>
    <w:rsid w:val="00B7508F"/>
    <w:rsid w:val="00B85505"/>
    <w:rsid w:val="00BB204E"/>
    <w:rsid w:val="00BB32EB"/>
    <w:rsid w:val="00BD076F"/>
    <w:rsid w:val="00BD3F7F"/>
    <w:rsid w:val="00BE6FFD"/>
    <w:rsid w:val="00BF0B9F"/>
    <w:rsid w:val="00BF224C"/>
    <w:rsid w:val="00C215E5"/>
    <w:rsid w:val="00C22C98"/>
    <w:rsid w:val="00C37DD5"/>
    <w:rsid w:val="00CB3ABF"/>
    <w:rsid w:val="00CB6D3B"/>
    <w:rsid w:val="00CD676B"/>
    <w:rsid w:val="00CE4CDB"/>
    <w:rsid w:val="00D105A4"/>
    <w:rsid w:val="00D70998"/>
    <w:rsid w:val="00D84513"/>
    <w:rsid w:val="00DA4B83"/>
    <w:rsid w:val="00DD6FE3"/>
    <w:rsid w:val="00DE2484"/>
    <w:rsid w:val="00DF4F02"/>
    <w:rsid w:val="00DF7AFE"/>
    <w:rsid w:val="00E25BEC"/>
    <w:rsid w:val="00E30511"/>
    <w:rsid w:val="00E32419"/>
    <w:rsid w:val="00E34402"/>
    <w:rsid w:val="00E62515"/>
    <w:rsid w:val="00E729E0"/>
    <w:rsid w:val="00E846ED"/>
    <w:rsid w:val="00EA25C7"/>
    <w:rsid w:val="00EC719E"/>
    <w:rsid w:val="00ED61E0"/>
    <w:rsid w:val="00EF25A0"/>
    <w:rsid w:val="00F06A72"/>
    <w:rsid w:val="00F1014F"/>
    <w:rsid w:val="00F10895"/>
    <w:rsid w:val="00F56A21"/>
    <w:rsid w:val="00F64FCB"/>
    <w:rsid w:val="00F65AD5"/>
    <w:rsid w:val="00F75409"/>
    <w:rsid w:val="00F82683"/>
    <w:rsid w:val="00FB386E"/>
    <w:rsid w:val="00FC32EA"/>
    <w:rsid w:val="00FC359F"/>
    <w:rsid w:val="00FD213A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25A0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normal">
    <w:name w:val="normal"/>
    <w:rsid w:val="001A259B"/>
    <w:rPr>
      <w:rFonts w:ascii="Calibri" w:eastAsia="Calibri" w:hAnsi="Calibri" w:cs="Calibri"/>
      <w:lang w:val="uk-UA"/>
    </w:rPr>
  </w:style>
  <w:style w:type="paragraph" w:styleId="a3">
    <w:name w:val="List Paragraph"/>
    <w:basedOn w:val="a"/>
    <w:uiPriority w:val="34"/>
    <w:qFormat/>
    <w:rsid w:val="001A6CAB"/>
    <w:pPr>
      <w:spacing w:after="200" w:line="276" w:lineRule="auto"/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A5"/>
    <w:rPr>
      <w:rFonts w:ascii="Tahoma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A26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locked/>
    <w:rsid w:val="003E2C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6FF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FFD"/>
    <w:rPr>
      <w:rFonts w:ascii="Calibri" w:hAnsi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BE6FF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FFD"/>
    <w:rPr>
      <w:rFonts w:ascii="Calibri" w:hAnsi="Calibri"/>
      <w:sz w:val="22"/>
      <w:szCs w:val="22"/>
      <w:lang w:val="uk-UA" w:eastAsia="uk-UA"/>
    </w:rPr>
  </w:style>
  <w:style w:type="paragraph" w:styleId="ab">
    <w:name w:val="Normal (Web)"/>
    <w:basedOn w:val="a"/>
    <w:uiPriority w:val="99"/>
    <w:unhideWhenUsed/>
    <w:rsid w:val="00BE6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4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B579-4AE7-4D9C-A48D-C61615B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2023-10-06T11:41:00Z</cp:lastPrinted>
  <dcterms:created xsi:type="dcterms:W3CDTF">2023-10-09T08:27:00Z</dcterms:created>
  <dcterms:modified xsi:type="dcterms:W3CDTF">2023-10-10T07:56:00Z</dcterms:modified>
</cp:coreProperties>
</file>